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06" w:rsidRDefault="00473D06" w:rsidP="004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11</w:t>
      </w:r>
    </w:p>
    <w:p w:rsidR="00473D06" w:rsidRDefault="00473D06" w:rsidP="004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830F94" w:rsidRDefault="00830F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C0" w:rsidRPr="00915EC0" w:rsidRDefault="00915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0F94" w:rsidRPr="00915EC0" w:rsidRDefault="004005C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15EC0">
        <w:rPr>
          <w:color w:val="222222"/>
          <w:sz w:val="33"/>
          <w:szCs w:val="33"/>
          <w:lang w:val="ru-RU"/>
        </w:rPr>
        <w:t>Положение о внутреннем финансовом контроле</w:t>
      </w:r>
    </w:p>
    <w:p w:rsidR="00830F94" w:rsidRPr="00915EC0" w:rsidRDefault="004005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15EC0">
        <w:rPr>
          <w:b/>
          <w:bCs/>
          <w:color w:val="252525"/>
          <w:spacing w:val="-2"/>
          <w:sz w:val="48"/>
          <w:szCs w:val="48"/>
          <w:lang w:val="ru-RU"/>
        </w:rPr>
        <w:t>1. Общие положения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(включая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внутриведомственные нормативно-правовые акты) и Уставом учреждения.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контроля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1.2. Внутренний финансовый контроль направлен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30F94" w:rsidRPr="00915EC0" w:rsidRDefault="004005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830F94" w:rsidRPr="00915EC0" w:rsidRDefault="004005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составления и достоверности бюджетной отчетности и 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бюджетного учета;</w:t>
      </w:r>
    </w:p>
    <w:p w:rsidR="00830F94" w:rsidRPr="00915EC0" w:rsidRDefault="004005C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повышение результативности и недопущение нецелевого использования 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1.3. Внутренний контроль в учреждении осуществляют:</w:t>
      </w:r>
    </w:p>
    <w:p w:rsidR="00830F94" w:rsidRDefault="004005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руководители всех уровней, сотрудники учреждения;</w:t>
      </w:r>
    </w:p>
    <w:p w:rsidR="00830F94" w:rsidRPr="00915EC0" w:rsidRDefault="004005C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организации, привлекаемые для целей проверки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финансово-хозяйственной деятельности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1.4. Целями внутреннего финансового контроля учреждения являются:</w:t>
      </w:r>
    </w:p>
    <w:p w:rsidR="00830F94" w:rsidRPr="00915EC0" w:rsidRDefault="004005C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подтверждение достоверности бюджетного учета и отчетности учреждения и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соответствия порядка ведения учета методологии и стандартам бюджетного учета,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установленным Минфином России;</w:t>
      </w:r>
    </w:p>
    <w:p w:rsidR="00830F94" w:rsidRPr="00915EC0" w:rsidRDefault="004005C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830F94" w:rsidRPr="00915EC0" w:rsidRDefault="004005C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 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 федерального бюджета.</w:t>
      </w:r>
    </w:p>
    <w:p w:rsidR="00830F94" w:rsidRDefault="004005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Основные задачи внутреннего контроля:</w:t>
      </w:r>
    </w:p>
    <w:p w:rsidR="00830F94" w:rsidRPr="00915EC0" w:rsidRDefault="004005C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установление соответствия проводимых финансовых операций в части финансово-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хозяйственной деятельности и их отражение в бюджетном учете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требованиям законодательства; установление соответствия осуществляемых 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регламентам, полномочиям сотрудников;</w:t>
      </w:r>
    </w:p>
    <w:p w:rsidR="00830F94" w:rsidRPr="00915EC0" w:rsidRDefault="004005C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830F94" w:rsidRPr="00915EC0" w:rsidRDefault="004005C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1.6. Принципы внутреннего финансового контроля учреждения:</w:t>
      </w:r>
    </w:p>
    <w:p w:rsidR="00830F94" w:rsidRPr="00915EC0" w:rsidRDefault="004005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:rsidR="00830F94" w:rsidRPr="00915EC0" w:rsidRDefault="004005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принцип объективности. Внутренний контроль осуществляется с 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полной и достоверной информации;</w:t>
      </w:r>
    </w:p>
    <w:p w:rsidR="00830F94" w:rsidRPr="00915EC0" w:rsidRDefault="004005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:rsidR="00830F94" w:rsidRPr="00915EC0" w:rsidRDefault="004005C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системности. Проведение контрольных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мероприятий всех сторон деятельности объекта внутреннего контроля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взаимосвязей в структуре управления;</w:t>
      </w:r>
    </w:p>
    <w:p w:rsidR="00830F94" w:rsidRPr="00915EC0" w:rsidRDefault="004005C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России.</w:t>
      </w:r>
    </w:p>
    <w:p w:rsidR="00830F94" w:rsidRPr="00915EC0" w:rsidRDefault="004005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15EC0">
        <w:rPr>
          <w:b/>
          <w:bCs/>
          <w:color w:val="252525"/>
          <w:spacing w:val="-2"/>
          <w:sz w:val="48"/>
          <w:szCs w:val="48"/>
          <w:lang w:val="ru-RU"/>
        </w:rPr>
        <w:t>2. Организация системы внутреннего контроля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:rsidR="00830F94" w:rsidRPr="00915EC0" w:rsidRDefault="004005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точность и полноту документации бюджетного учета;</w:t>
      </w:r>
    </w:p>
    <w:p w:rsidR="00830F94" w:rsidRDefault="004005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подготовки достоверной бюджетной отчетности;</w:t>
      </w:r>
    </w:p>
    <w:p w:rsidR="00830F94" w:rsidRDefault="004005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предотвращение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исполнение приказов и распоряжений руководителя учреждения;</w:t>
      </w:r>
    </w:p>
    <w:p w:rsidR="00830F94" w:rsidRDefault="004005C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2.2. Система внутреннего контроля позволяет следить за эффективностью работы </w:t>
      </w:r>
      <w:r w:rsidR="00F36B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proofErr w:type="gramStart"/>
      <w:r w:rsidR="00F36B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добросовестностью выполнения сотрудниками возложенных на 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должностных обязанностей.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2.3. В рамках внутреннего контроля проверяется правильность отражения совершаемых 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хозяйственной жизни в соответствии с действующим законодательством России и 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2.4. При выполнении контрольных действий отдельно или совместно используются 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методы: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самоконтроль;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контроль по уровню подчиненности (подведомственности);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смежный контроль.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2.5. Контрольные действия подразделяются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автоматизации;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автоматизации без участия должностных лиц;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 проведенной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операции: действия по формированию документа, необходимого для выполнения 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бюджетной процедуры;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выборочный способ – контрольные действия осуществляются в отношении отдельной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внутренней бюджетной процедуры.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2.7. При проведении внутреннего контроля проводится: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документального оформления: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записи в регистрах бюджетного учета проводятся на основе первичных учетных документов (в том числе бухгалтерских справок);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включение в бюджетную (финансовую) отчетность существенных оценочных значений;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:rsidR="00830F94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сделок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:rsidR="00830F94" w:rsidRPr="00915EC0" w:rsidRDefault="004005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связанные с компьютерной обработкой информации: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порядок восстановления данных;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обеспечение бесперебойного использования компьютерных программ (информационных систем);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– логическая и арифметическая проверка данных в ходе обработки информации о фактах хозяйственной жизни. Исключается внесение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исправлений в компьютерные программы (информационные системы) без документального оформления;</w:t>
      </w:r>
    </w:p>
    <w:p w:rsidR="00830F94" w:rsidRDefault="004005C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830F94" w:rsidRDefault="004005CF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Организация внутреннего финансового контроля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3.1. Внутренний финансовый контроль в учреждении подразделяется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предварительный,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текущий и последующий.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операция.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 главный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бухгалтер и сотрудники юридического отдела.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предварительного внутреннего финансового контроля проводится: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3.1.2. При проведении текущего внутреннего финансового контроля проводится: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средствах, бюджетной сметы и др.) главным бухгалтером (бухгалтером), их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 договоров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(контрактов), визирование договоров и прочих документов, из которых вытекают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денежные обязательства</w:t>
      </w:r>
      <w:r w:rsidR="007156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56C8">
        <w:rPr>
          <w:rFonts w:hAnsi="Times New Roman" w:cs="Times New Roman"/>
          <w:color w:val="000000"/>
          <w:sz w:val="24"/>
          <w:szCs w:val="24"/>
          <w:lang w:val="ru-RU"/>
        </w:rPr>
        <w:t>юристом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и главным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бухгалтером (бухгалтером);</w:t>
      </w:r>
    </w:p>
    <w:p w:rsidR="00830F94" w:rsidRPr="00915EC0" w:rsidRDefault="004005CF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принятием обязательств учреждения в пределах доведенных лимитов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бюджетных обязательств;</w:t>
      </w:r>
    </w:p>
    <w:p w:rsidR="00830F94" w:rsidRPr="00915EC0" w:rsidRDefault="004005CF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проектов приказов руководителя учреждения;</w:t>
      </w:r>
    </w:p>
    <w:p w:rsidR="00830F94" w:rsidRPr="00915EC0" w:rsidRDefault="004005CF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документов до совершения хозяйственных операций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:rsidR="00830F94" w:rsidRPr="00915EC0" w:rsidRDefault="004005CF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бюджетной, финансовой, статистической, налоговой и другой отчетности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утверждения или подписания;</w:t>
      </w:r>
    </w:p>
    <w:p w:rsidR="00830F94" w:rsidRDefault="004005CF">
      <w:pPr>
        <w:numPr>
          <w:ilvl w:val="1"/>
          <w:numId w:val="8"/>
        </w:numPr>
        <w:ind w:left="13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830F94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расходных денежных документов до их оплаты (расчетно-платежных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является</w:t>
      </w:r>
      <w:proofErr w:type="spellEnd"/>
      <w: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документов к оплате;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 учреждения;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денежных сре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дств в к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ассе, в том числе контроль за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 осуществления кассовых операций, оформления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кассовых документов,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лимита кассы, хранением наличных денежных средств;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полноты </w:t>
      </w:r>
      <w:proofErr w:type="spell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оприходования</w:t>
      </w:r>
      <w:proofErr w:type="spell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полученных в банке наличных денежных средств;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у подотчетных лиц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полученных под отчет наличных денежных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и (или) оправдательных документов;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взысканием дебиторской и погашением кредиторской задолженности;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сверка аналитического учета с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синтетическим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(оборотная ведомость);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мониторинг расходования лимитов бюджетных обязательств (и других целевых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 расходования;</w:t>
      </w:r>
    </w:p>
    <w:p w:rsidR="00830F94" w:rsidRPr="00915EC0" w:rsidRDefault="004005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анализ главным бухгалтером (бухгалтером) конкретных журналов операций,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числе в обособленных подразделениях, на соответствие методологии учета и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положениям учетной политики учреждения;</w:t>
      </w:r>
    </w:p>
    <w:p w:rsidR="00830F94" w:rsidRDefault="004005C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Ведение текущего контроля осуществляется на постоянной основе</w:t>
      </w:r>
      <w:r w:rsidR="005F1F55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сотрудниками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 бухгалтерии, </w:t>
      </w:r>
      <w:r w:rsidR="005F1F55">
        <w:rPr>
          <w:rFonts w:hAnsi="Times New Roman" w:cs="Times New Roman"/>
          <w:color w:val="000000"/>
          <w:sz w:val="24"/>
          <w:szCs w:val="24"/>
          <w:lang w:val="ru-RU"/>
        </w:rPr>
        <w:t>экономистом</w:t>
      </w:r>
    </w:p>
    <w:p w:rsidR="00830F94" w:rsidRDefault="004005CF">
      <w:pPr>
        <w:rPr>
          <w:rFonts w:hAnsi="Times New Roman" w:cs="Times New Roman"/>
          <w:color w:val="000000"/>
          <w:sz w:val="24"/>
          <w:szCs w:val="24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Проверку первичных учетных документов проводят сотрудники бухгалтерии, которые принимают документы к учету.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30F94" w:rsidRPr="00915EC0" w:rsidRDefault="004005C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:rsidR="00830F94" w:rsidRPr="00915EC0" w:rsidRDefault="004005C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форме;</w:t>
      </w:r>
    </w:p>
    <w:p w:rsidR="00830F94" w:rsidRPr="00915EC0" w:rsidRDefault="004005C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и наличие подписей.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3.1.3. Последующий контроль проводится по итогам совершения хозяйственных операций.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путем анализа и проверки бухгалтерской документации и отчетности,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причин нарушений.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При последующем внутреннем контроле осуществляют следующие контрольные действия:</w:t>
      </w:r>
    </w:p>
    <w:p w:rsidR="00830F94" w:rsidRPr="00915EC0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имущества учреждения, в том числе: инвентаризация, внезапная проверка кассы;</w:t>
      </w:r>
    </w:p>
    <w:p w:rsidR="00830F94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поступления, наличия и использования денежных средств в учреждении;</w:t>
      </w:r>
    </w:p>
    <w:p w:rsidR="00830F94" w:rsidRPr="00915EC0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830F94" w:rsidRPr="00915EC0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соблюдение норм расхода материальных запасов;</w:t>
      </w:r>
    </w:p>
    <w:p w:rsidR="00830F94" w:rsidRPr="00915EC0" w:rsidRDefault="004005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документальные проверки финансово-хозяйственной деятельности учреждения и его обособленных структурных подразделений;</w:t>
      </w:r>
    </w:p>
    <w:p w:rsidR="00830F94" w:rsidRPr="00915EC0" w:rsidRDefault="004005C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проверка достоверности отражения хозяйственных операций в учете и отчетности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Последующий контроль осуществляется путем проведения плановых и внеплановых проверок.</w:t>
      </w:r>
    </w:p>
    <w:p w:rsidR="00830F94" w:rsidRDefault="004005CF">
      <w:pPr>
        <w:rPr>
          <w:rFonts w:hAnsi="Times New Roman" w:cs="Times New Roman"/>
          <w:color w:val="000000"/>
          <w:sz w:val="24"/>
          <w:szCs w:val="24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Плановые проверки проводятся с периодичностью, установленной графиком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внутренних проверок финансово-хозяйственной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30F94" w:rsidRDefault="004005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 проверки;</w:t>
      </w:r>
    </w:p>
    <w:p w:rsidR="00830F94" w:rsidRPr="00915EC0" w:rsidRDefault="004005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период, за который проводится проверка;</w:t>
      </w:r>
    </w:p>
    <w:p w:rsidR="00830F94" w:rsidRDefault="004005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Default="004005C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ответственных исполнителей.</w:t>
      </w:r>
    </w:p>
    <w:p w:rsidR="00830F94" w:rsidRDefault="004005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Объектами плановой проверки являются:</w:t>
      </w:r>
    </w:p>
    <w:p w:rsidR="00830F94" w:rsidRPr="00915EC0" w:rsidRDefault="004005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 бюджетного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учета и норм учетной политики;</w:t>
      </w:r>
    </w:p>
    <w:p w:rsidR="00830F94" w:rsidRPr="00915EC0" w:rsidRDefault="004005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 бюджетном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учете;</w:t>
      </w:r>
    </w:p>
    <w:p w:rsidR="00830F94" w:rsidRPr="00915EC0" w:rsidRDefault="004005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:rsidR="00830F94" w:rsidRPr="00915EC0" w:rsidRDefault="004005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:rsidR="00830F94" w:rsidRDefault="004005C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внеплановой проверки осуществляется контроль по вопросам,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которых есть информация о возможных нарушениях.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устранению и недопущению в дальнейшем.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830F94" w:rsidRDefault="004005CF">
      <w:pPr>
        <w:rPr>
          <w:rFonts w:hAnsi="Times New Roman" w:cs="Times New Roman"/>
          <w:color w:val="000000"/>
          <w:sz w:val="24"/>
          <w:szCs w:val="24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следующие сведения:</w:t>
      </w:r>
    </w:p>
    <w:p w:rsidR="00830F94" w:rsidRPr="00915EC0" w:rsidRDefault="004005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:rsidR="00830F94" w:rsidRPr="00915EC0" w:rsidRDefault="004005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характер и состояние систем бухгалтерского учета и отчетности,</w:t>
      </w:r>
    </w:p>
    <w:p w:rsidR="00830F94" w:rsidRPr="00915EC0" w:rsidRDefault="004005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 мероприятий;</w:t>
      </w:r>
    </w:p>
    <w:p w:rsidR="00830F94" w:rsidRPr="00915EC0" w:rsidRDefault="004005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830F94" w:rsidRPr="00915EC0" w:rsidRDefault="004005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:rsidR="00830F94" w:rsidRPr="00915EC0" w:rsidRDefault="004005C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описание принятых мер и перечень мероприятий по устранению недостатков и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 недопущению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возможных ошибок.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Работники учреждения, допустившие недостатки, искажения и нарушения, в письменной форме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представляют руководителю учреждения объяснения по вопросам, относящимся к результатам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3.4. По результатам проведения проверки главным бухгалтером учреждения (лицом,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уполномоченным руководителем учреждения) разрабатывается план мероприятий по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который утверждается руководителем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 истечении установленного срока главный бухгалтер незамедлительно 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о выполнении мероприятий или их неисполнении с указанием причин.</w:t>
      </w:r>
    </w:p>
    <w:p w:rsidR="00830F94" w:rsidRPr="00915EC0" w:rsidRDefault="004005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15EC0">
        <w:rPr>
          <w:b/>
          <w:bCs/>
          <w:color w:val="252525"/>
          <w:spacing w:val="-2"/>
          <w:sz w:val="48"/>
          <w:szCs w:val="48"/>
          <w:lang w:val="ru-RU"/>
        </w:rPr>
        <w:t>4. Субъекты внутреннего контроля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:rsidR="00830F94" w:rsidRPr="00915EC0" w:rsidRDefault="004005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руководитель учреждения и его заместител</w:t>
      </w:r>
      <w:r w:rsidR="005F1F5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0F94" w:rsidRDefault="004005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руководители и работники учреждения на всех уровнях;</w:t>
      </w:r>
    </w:p>
    <w:p w:rsidR="00830F94" w:rsidRPr="00915EC0" w:rsidRDefault="004005C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организации, привлекаемые для целей проверки финансово-хозяйственной деятельности учреждения.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830F94" w:rsidRPr="00915EC0" w:rsidRDefault="004005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15EC0">
        <w:rPr>
          <w:b/>
          <w:bCs/>
          <w:color w:val="252525"/>
          <w:spacing w:val="-2"/>
          <w:sz w:val="48"/>
          <w:szCs w:val="48"/>
          <w:lang w:val="ru-RU"/>
        </w:rPr>
        <w:t>5. Права комиссии по проведению внутренних проверок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внутренних проверок имеет право: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отражения в учете;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входить (с обязательным привлечением главного бухгалтера) в помещение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проверяемого объекта, в помещения, используемые для хранения документов 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(архивы),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наличных денег и ценностей, компьютерной обработки данных и хранения 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машинных носителях;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наличие денежных средств, денежных документов и бланков строгой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отчетности в кассе учреждения и подразделений, использующих наличные расчеты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 населением и проверять правильность применения ККМ. При этом исключить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сроков, в которые такая проверка может быть проведена, период выплаты заработной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платы;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все учетные бухгалтерские регистры;</w:t>
      </w:r>
    </w:p>
    <w:p w:rsidR="00830F94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планово-сметные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(приказами, распоряжениями, указаниями руководства учреждения), регулирующими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финансово-хозяйственную деятельность;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ознакомляться с перепиской подразделения с вышестоящими организациями, деловыми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партнерами, другими юридическими, а также физическими лицами (жалобы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заявления);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научной организации труда (хронометраж, фотография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ответственных и подотчетных лиц;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внебюджетные фонды;</w:t>
      </w:r>
    </w:p>
    <w:p w:rsidR="00830F94" w:rsidRPr="00915EC0" w:rsidRDefault="004005C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руководителей структурных подразделений справки, расчеты и объяснения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по проверяемым фактам хозяйственной деятельности;</w:t>
      </w:r>
    </w:p>
    <w:p w:rsidR="00830F94" w:rsidRPr="00915EC0" w:rsidRDefault="004005C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 иные действия, обусловленные спецификой деятельности комиссии и 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факторами.</w:t>
      </w:r>
    </w:p>
    <w:p w:rsidR="00830F94" w:rsidRPr="00915EC0" w:rsidRDefault="005F1F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>6</w:t>
      </w:r>
      <w:r w:rsidR="004005CF" w:rsidRPr="00915EC0">
        <w:rPr>
          <w:b/>
          <w:bCs/>
          <w:color w:val="252525"/>
          <w:spacing w:val="-2"/>
          <w:sz w:val="48"/>
          <w:szCs w:val="48"/>
          <w:lang w:val="ru-RU"/>
        </w:rPr>
        <w:t>. Оценка рисков</w:t>
      </w:r>
    </w:p>
    <w:p w:rsidR="00830F94" w:rsidRPr="00915EC0" w:rsidRDefault="009442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.1. Оценка бюджетных рисков состоит в идентификации рисков по каждой указанной в Перечне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операции и определении уровня риска.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Идентификация рисков заключается в определении по каждой операции (действию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бюджетной процедуры)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возможных событий, наступление которых негативно повлияет на результат 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бюджетной процедуры: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несвоевременность выполнения операции;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– ошибки, допущенные в ходе выполнения операции;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….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Идентификация рисков проводится путем проведения анализа информации,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представлениях и предписаниях органов государственного финансового контроля,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рекомендациях (предложениях) внутреннего финансового аудита, иной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имеющихся нарушениях и недостатках в сфере бюджетных правоотношений, их причинах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условиях, в том числе информации, содержащейся в результатах отчетов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контроля.</w:t>
      </w:r>
    </w:p>
    <w:p w:rsidR="00830F94" w:rsidRPr="00915EC0" w:rsidRDefault="009442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Каждый бюджетный риск подлежит оценке по критерию «вероятность», характеризующем </w:t>
      </w:r>
      <w:proofErr w:type="spellStart"/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уожидание</w:t>
      </w:r>
      <w:proofErr w:type="spellEnd"/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наступления события, негативно влияющего на выполнение внутренних бюджетных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процедур, и критерию «последствия», характеризующему размер наносимого ущерба, снижение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внешней оценки качества финансового менеджмента главного администратора бюджетных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средств, существенность налагаемых санкций за допущенное нарушение бюджетного</w:t>
      </w:r>
      <w:r w:rsidR="004005CF" w:rsidRPr="00915EC0">
        <w:rPr>
          <w:lang w:val="ru-RU"/>
        </w:rPr>
        <w:br/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законодательства, снижение результативности (экономности) использования бюджетных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средств.</w:t>
      </w:r>
      <w:proofErr w:type="gramEnd"/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каждому критерию определяется шкала уровней вероятности (последствий) риска,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имеющая пять позиций:</w:t>
      </w:r>
    </w:p>
    <w:p w:rsidR="00830F94" w:rsidRPr="00915EC0" w:rsidRDefault="004005C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по критерию «вероятность» – невероятный (от 0% до 20%), маловероятный (от 20% до 40%), средний (от 40%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 60%), вероятный (от 60% до 80%), ожидаемый (от 80% до 100%);</w:t>
      </w:r>
    </w:p>
    <w:p w:rsidR="00830F94" w:rsidRPr="00915EC0" w:rsidRDefault="004005C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уровень по критерию «последствия» – низкий, умеренный, высокий, очень высокий.</w:t>
      </w:r>
    </w:p>
    <w:p w:rsidR="00830F94" w:rsidRPr="00915EC0" w:rsidRDefault="009442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.3. Оценка вероятности осуществляется на основе анализа информации о следующих</w:t>
      </w:r>
      <w:r w:rsidR="004005CF">
        <w:rPr>
          <w:rFonts w:hAnsi="Times New Roman" w:cs="Times New Roman"/>
          <w:color w:val="000000"/>
          <w:sz w:val="24"/>
          <w:szCs w:val="24"/>
        </w:rPr>
        <w:t> </w:t>
      </w:r>
      <w:r w:rsidR="004005CF" w:rsidRPr="00915EC0">
        <w:rPr>
          <w:rFonts w:hAnsi="Times New Roman" w:cs="Times New Roman"/>
          <w:color w:val="000000"/>
          <w:sz w:val="24"/>
          <w:szCs w:val="24"/>
          <w:lang w:val="ru-RU"/>
        </w:rPr>
        <w:t>причинах рисков: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длительный период </w:t>
      </w:r>
      <w:proofErr w:type="gramStart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обновления средств автоматизации подготовки документа</w:t>
      </w:r>
      <w:proofErr w:type="gramEnd"/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процедуры, необходимых для проведения операций (действий по формированию документа, необходимого для выполнения внутренней бюджетной процедуры);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наличие конфликта интересов у должностных лиц, осуществляющих внутренние бюджетные процедуры (например, приемка товаров, работ, услуг и оформление заявки на кассовый расход в целях оплаты закупки осуществляется одним должностным лицом);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830F94" w:rsidRPr="00915EC0" w:rsidRDefault="004005C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:rsidR="00830F94" w:rsidRPr="00915EC0" w:rsidRDefault="004005C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бюджетной процедуры, а также уровня квалификации сотрудников указанного подразделения.</w:t>
      </w:r>
    </w:p>
    <w:p w:rsidR="00830F94" w:rsidRPr="00915EC0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7</w:t>
      </w:r>
      <w:r w:rsidR="004005CF" w:rsidRPr="00915EC0">
        <w:rPr>
          <w:b/>
          <w:bCs/>
          <w:color w:val="252525"/>
          <w:spacing w:val="-2"/>
          <w:sz w:val="48"/>
          <w:szCs w:val="48"/>
          <w:lang w:val="ru-RU"/>
        </w:rPr>
        <w:t>. Ответственность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9.1. Субъекты внутреннего контроля в рамках их компетенции и в соответствии со своими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 деятельности.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9.2. Ответственность за организацию и функционирование системы внутреннего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возлагается на </w:t>
      </w:r>
      <w:r w:rsidR="009442E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</w:p>
    <w:p w:rsidR="00830F94" w:rsidRPr="00915EC0" w:rsidRDefault="004005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9.3. Лица, допустившие недостатки, искажения и нарушения, несут дисциплинарную</w:t>
      </w:r>
      <w:r w:rsidRPr="00915EC0">
        <w:rPr>
          <w:lang w:val="ru-RU"/>
        </w:rPr>
        <w:br/>
      </w:r>
      <w:r w:rsidRPr="00915EC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442E3" w:rsidRDefault="009442E3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830F94" w:rsidRPr="009442E3" w:rsidRDefault="004005CF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9442E3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График проведения внутренних проверок финансово-хозяйственной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2949"/>
        <w:gridCol w:w="1065"/>
        <w:gridCol w:w="1065"/>
        <w:gridCol w:w="1406"/>
        <w:gridCol w:w="1150"/>
        <w:gridCol w:w="1150"/>
      </w:tblGrid>
      <w:tr w:rsidR="00830F94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4005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4005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проверки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4005C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Pr="00915EC0" w:rsidRDefault="004005CF">
            <w:pPr>
              <w:rPr>
                <w:lang w:val="ru-RU"/>
              </w:rPr>
            </w:pPr>
            <w:r w:rsidRPr="00915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Период, за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4005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830F94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порядка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 кассовых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</w:p>
          <w:p w:rsidR="00830F94" w:rsidRPr="00915EC0" w:rsidRDefault="00400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 и списания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 строгой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на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830F94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лимита денежных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к</w:t>
            </w:r>
            <w:proofErr w:type="gramEnd"/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830F94" w:rsidRPr="00915EC0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сверки с поставщиками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подрядчиками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  <w:p w:rsidR="00830F94" w:rsidRDefault="004005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 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830F94" w:rsidRPr="00915EC0" w:rsidRDefault="005E56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830F94" w:rsidRPr="00915EC0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Казначейством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финансовыми,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налоговыми органами,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внебюджетными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фондами, другими</w:t>
            </w:r>
            <w:r w:rsidRPr="00915EC0">
              <w:rPr>
                <w:lang w:val="ru-RU"/>
              </w:rPr>
              <w:br/>
            </w: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Pr="00915EC0" w:rsidRDefault="00400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830F94" w:rsidRPr="00915EC0" w:rsidRDefault="005E56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830F94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 активов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 w:rsidP="005E56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5E56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830F94" w:rsidTr="009442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 активов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830F94" w:rsidTr="009442E3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4005CF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94" w:rsidTr="009442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2E3" w:rsidRPr="00567813" w:rsidTr="009442E3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42E3" w:rsidRDefault="009442E3" w:rsidP="000C3D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2E3" w:rsidRDefault="009442E3" w:rsidP="000C3D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2E3" w:rsidRDefault="009442E3" w:rsidP="000C3D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42E3" w:rsidRPr="00567813" w:rsidRDefault="009442E3" w:rsidP="000C3DE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С.С.Иташев</w:t>
            </w:r>
            <w:proofErr w:type="spellEnd"/>
          </w:p>
        </w:tc>
      </w:tr>
    </w:tbl>
    <w:p w:rsidR="00830F94" w:rsidRDefault="00830F9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56"/>
        <w:gridCol w:w="2257"/>
        <w:gridCol w:w="2257"/>
        <w:gridCol w:w="2257"/>
      </w:tblGrid>
      <w:tr w:rsidR="00830F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30F94" w:rsidRDefault="00830F9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30F94" w:rsidRPr="00567813" w:rsidRDefault="00830F94">
            <w:pPr>
              <w:rPr>
                <w:lang w:val="ru-RU"/>
              </w:rPr>
            </w:pPr>
          </w:p>
        </w:tc>
      </w:tr>
      <w:tr w:rsidR="00830F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F94" w:rsidRDefault="0083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F94" w:rsidRDefault="00830F94">
      <w:pPr>
        <w:rPr>
          <w:rFonts w:hAnsi="Times New Roman" w:cs="Times New Roman"/>
          <w:color w:val="000000"/>
          <w:sz w:val="24"/>
          <w:szCs w:val="24"/>
        </w:rPr>
      </w:pPr>
    </w:p>
    <w:sectPr w:rsidR="00830F94" w:rsidSect="00830F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C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2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63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5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60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32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C6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50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50E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B3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D77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14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864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D1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A67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B2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15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026F"/>
    <w:rsid w:val="002D33B1"/>
    <w:rsid w:val="002D3591"/>
    <w:rsid w:val="003514A0"/>
    <w:rsid w:val="004005CF"/>
    <w:rsid w:val="004613F0"/>
    <w:rsid w:val="00473D06"/>
    <w:rsid w:val="004F7E17"/>
    <w:rsid w:val="00567813"/>
    <w:rsid w:val="005A05CE"/>
    <w:rsid w:val="005E561D"/>
    <w:rsid w:val="005F1F55"/>
    <w:rsid w:val="00653AF6"/>
    <w:rsid w:val="007156C8"/>
    <w:rsid w:val="00830F94"/>
    <w:rsid w:val="00915EC0"/>
    <w:rsid w:val="009442E3"/>
    <w:rsid w:val="00B73A5A"/>
    <w:rsid w:val="00E438A1"/>
    <w:rsid w:val="00F01E19"/>
    <w:rsid w:val="00F3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473D06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СheineshV</dc:creator>
  <dc:description>Подготовлено экспертами Актион-МЦФЭР</dc:description>
  <cp:lastModifiedBy>СheineshV</cp:lastModifiedBy>
  <cp:revision>6</cp:revision>
  <cp:lastPrinted>2024-11-08T04:55:00Z</cp:lastPrinted>
  <dcterms:created xsi:type="dcterms:W3CDTF">2024-10-31T09:47:00Z</dcterms:created>
  <dcterms:modified xsi:type="dcterms:W3CDTF">2024-11-12T04:51:00Z</dcterms:modified>
</cp:coreProperties>
</file>