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F2" w:rsidRPr="00E940AD" w:rsidRDefault="004F00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E940AD" w:rsidRDefault="00E940AD" w:rsidP="00E940A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8</w:t>
      </w:r>
    </w:p>
    <w:p w:rsidR="00E940AD" w:rsidRDefault="00E940AD" w:rsidP="00E940A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к приказу от 11.11.2024г №99</w:t>
      </w:r>
    </w:p>
    <w:p w:rsidR="0061676F" w:rsidRDefault="0061676F" w:rsidP="0061676F">
      <w:pPr>
        <w:jc w:val="right"/>
        <w:rPr>
          <w:rFonts w:hAnsi="Times New Roman" w:cs="Times New Roman"/>
          <w:color w:val="000000"/>
          <w:sz w:val="36"/>
          <w:szCs w:val="36"/>
          <w:lang w:val="ru-RU"/>
        </w:rPr>
      </w:pPr>
      <w:r w:rsidRPr="0061676F">
        <w:rPr>
          <w:rFonts w:hAnsi="Times New Roman" w:cs="Times New Roman"/>
          <w:color w:val="000000"/>
          <w:sz w:val="36"/>
          <w:szCs w:val="36"/>
          <w:lang w:val="ru-RU"/>
        </w:rPr>
        <w:t>Перечень основных первичных учетных документов,</w:t>
      </w:r>
    </w:p>
    <w:p w:rsidR="004F34F2" w:rsidRPr="0061676F" w:rsidRDefault="0061676F" w:rsidP="0061676F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61676F">
        <w:rPr>
          <w:rFonts w:hAnsi="Times New Roman" w:cs="Times New Roman"/>
          <w:color w:val="000000"/>
          <w:sz w:val="36"/>
          <w:szCs w:val="36"/>
          <w:lang w:val="ru-RU"/>
        </w:rPr>
        <w:t xml:space="preserve"> прилагаемых к журналам операций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69"/>
        <w:gridCol w:w="5158"/>
      </w:tblGrid>
      <w:tr w:rsidR="004F34F2" w:rsidTr="00E440A3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34F2" w:rsidRDefault="004F00E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операций</w:t>
            </w:r>
            <w:proofErr w:type="spellEnd"/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34F2" w:rsidRDefault="004F00E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4F34F2" w:rsidRPr="00CF2564" w:rsidTr="00E440A3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 по счету «Касса»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 листы кассовой книги (ф. 0504514) – отчет кассира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Квитанция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0504510)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Приходный кассовый ордер (ф. 0310001)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Расходный кассовый ордер (ф. 0310002)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Объявление на взнос наличными (ОКУД 0402001)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приходных и расходных кассовых ордеров (ф. 0504093)</w:t>
            </w:r>
          </w:p>
        </w:tc>
      </w:tr>
      <w:tr w:rsidR="004F34F2" w:rsidRPr="00CF2564" w:rsidTr="00E440A3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2 с безналичными денежными средствами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Выписки из лицевого счета в органе Федерального казначейства, расчетного счета в банке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приложением:</w:t>
            </w:r>
          </w:p>
          <w:p w:rsidR="004F34F2" w:rsidRDefault="004F00E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34F2" w:rsidRDefault="004F00E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мемориальных ордеров банка;</w:t>
            </w:r>
          </w:p>
          <w:p w:rsidR="004F34F2" w:rsidRPr="00CC7CB8" w:rsidRDefault="004F00E1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казначейских и банковских документов.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кассовый расход (ф. 0531801)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0401060)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 (ф. 0504805)</w:t>
            </w:r>
          </w:p>
        </w:tc>
      </w:tr>
      <w:tr w:rsidR="004F34F2" w:rsidRPr="00CF2564" w:rsidTr="00E440A3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3 расчетов с подотчетными лицами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расходах подотчетного лица (ф. 0504520)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подтверждающими документами:</w:t>
            </w:r>
          </w:p>
          <w:p w:rsidR="004F34F2" w:rsidRDefault="004F00E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34F2" w:rsidRPr="00CC7CB8" w:rsidRDefault="004F00E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квитанции электронных банкоматов и терминалов (слипы);</w:t>
            </w:r>
          </w:p>
          <w:p w:rsidR="004F34F2" w:rsidRDefault="004F00E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проездные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34F2" w:rsidRPr="00CC7CB8" w:rsidRDefault="004F00E1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 и квитанции за проживание.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территории Российской Федерации (ф. 0504512)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территорию иностранного государства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0504516)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компенсации для лиц в районах Крайнего Севера (ф. 0504517)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Заявка-обоснование закупки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товаров, работ, услуг малого объема через подотчетное лицо (ф. 0510521)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4F34F2" w:rsidRPr="00CF2564" w:rsidTr="00E440A3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</w:t>
            </w:r>
          </w:p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4</w:t>
            </w:r>
          </w:p>
          <w:p w:rsidR="004F34F2" w:rsidRPr="00CC7CB8" w:rsidRDefault="004F00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расчетов с поставщиками и подрядчиками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F34F2" w:rsidRDefault="004F0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CF25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F00E1"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опроводительные документы поставщиков:</w:t>
            </w:r>
          </w:p>
          <w:p w:rsidR="004F34F2" w:rsidRDefault="004F00E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счета-фактуры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34F2" w:rsidRPr="00CC7CB8" w:rsidRDefault="004F00E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выполненных работ (оказанных услуг);</w:t>
            </w:r>
          </w:p>
          <w:p w:rsidR="004F34F2" w:rsidRDefault="004F00E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приема-передачи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34F2" w:rsidRPr="00CC7CB8" w:rsidRDefault="004F00E1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товарные и товарно-транспортные накладные.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приемки товаров, работ, услуг (ф. 0510452)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 расходов на уплату государственной пошлины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4F34F2" w:rsidTr="00E440A3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5 расчетов с дебиторами по доходам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Договоры, соглашения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группового начисления доходов (ф. 0504431)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начисления доходов бюджета (ф. 0510837)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Извещение о начислении доходов (уточнении </w:t>
            </w: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начисления) (ф. 0510432)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выпадающих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0510838)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Табели учета посещаемости детей (ф. 0504608)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о выполнении </w:t>
            </w:r>
            <w:proofErr w:type="spellStart"/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госзадания</w:t>
            </w:r>
            <w:proofErr w:type="spellEnd"/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(ф. 0506501)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4F34F2" w:rsidTr="00E440A3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6 расчетов по оплате труда, денежному довольствию и стипендиям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Свод расчетно-платежных ведомостей или расчетных ведомостей вместе </w:t>
            </w:r>
            <w:proofErr w:type="gramStart"/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F34F2" w:rsidRPr="00CC7CB8" w:rsidRDefault="004F00E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табелями учета использования рабочего времени (ф. 0504421);</w:t>
            </w:r>
          </w:p>
          <w:p w:rsidR="004F34F2" w:rsidRPr="00CC7CB8" w:rsidRDefault="004F00E1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копиями приказов, выписками из приказов о зачислении, увольнении, перемещении, отпусках сотрудников.</w:t>
            </w:r>
          </w:p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начислении пенсий и пособий</w:t>
            </w:r>
          </w:p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Карточка-справка сотрудника (ф. 0504417)</w:t>
            </w:r>
          </w:p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 депонированных сумм (ф. 0504047)</w:t>
            </w:r>
          </w:p>
          <w:p w:rsidR="004F34F2" w:rsidRDefault="004F0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4F34F2" w:rsidRPr="00CF2564" w:rsidTr="00E440A3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7 по выбытию и перемещению нефинансовых активов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829" w:rsidRDefault="00E578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Ведомость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аммортизационных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начислений (Полная) </w:t>
            </w:r>
          </w:p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приеме-передаче нефинансовых активов (ф. 0510448)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приеме-сдаче отремонтированных, реконструированных и модернизированных объектов основных средств (ф. 0504103)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транспортного средства (ф. 0510456)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 о списании материальных запасов (ф. </w:t>
            </w: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0510460)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НФА (ф. 0510441)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об оценке стоимости отчуждаемого имущества (ф. 0510442)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выдачи на нужды учреждения (ф. 0504210)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на выдачу кормов и фуража (ф. 0504203)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Меню-требования на выдачу продуктов питания (ф. 0504202)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Требования-накладные (ф. 0510451)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отпуск материальных ценностей на сторону (ф. 0510458)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 капитальный вложений (ф. 0509211)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права пользования нефинансовым активом (ф. 0509214)</w:t>
            </w:r>
          </w:p>
        </w:tc>
      </w:tr>
      <w:tr w:rsidR="004F34F2" w:rsidRPr="00CF2564" w:rsidTr="00E440A3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</w:p>
          <w:p w:rsidR="004F34F2" w:rsidRPr="00CC7CB8" w:rsidRDefault="004F00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урнал</w:t>
            </w:r>
            <w:proofErr w:type="spellEnd"/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прочим операциям </w:t>
            </w:r>
          </w:p>
          <w:p w:rsidR="004F34F2" w:rsidRPr="00CC7CB8" w:rsidRDefault="004F00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F34F2" w:rsidRDefault="004F0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00E1">
            <w:pPr>
              <w:rPr>
                <w:lang w:val="ru-RU"/>
              </w:rPr>
            </w:pPr>
            <w:r w:rsidRPr="00CC7C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кассира по фондовой кассе с приложенными к нему приходными (КО-1) и расходными (КО-2) ордерами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суда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4F34F2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00E1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4F34F2" w:rsidRPr="00CF2564" w:rsidTr="00E440A3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E440A3">
            <w:pPr>
              <w:rPr>
                <w:lang w:val="ru-RU"/>
              </w:rPr>
            </w:pPr>
            <w:r>
              <w:rPr>
                <w:lang w:val="ru-RU"/>
              </w:rPr>
              <w:t>Отчет и акт сверки с УФПС РА</w:t>
            </w:r>
          </w:p>
        </w:tc>
      </w:tr>
      <w:tr w:rsidR="004F34F2" w:rsidRPr="00CF2564" w:rsidTr="00E440A3">
        <w:trPr>
          <w:trHeight w:val="2115"/>
        </w:trPr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4F2" w:rsidRPr="00CC7CB8" w:rsidRDefault="004F34F2">
            <w:pPr>
              <w:rPr>
                <w:lang w:val="ru-RU"/>
              </w:rPr>
            </w:pPr>
          </w:p>
        </w:tc>
      </w:tr>
    </w:tbl>
    <w:p w:rsidR="004F00E1" w:rsidRPr="00E940AD" w:rsidRDefault="004F00E1">
      <w:pPr>
        <w:rPr>
          <w:lang w:val="ru-RU"/>
        </w:rPr>
      </w:pPr>
    </w:p>
    <w:sectPr w:rsidR="004F00E1" w:rsidRPr="00E940AD" w:rsidSect="004F34F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57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274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44E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749C7"/>
    <w:rsid w:val="002D33B1"/>
    <w:rsid w:val="002D3591"/>
    <w:rsid w:val="003514A0"/>
    <w:rsid w:val="004F00E1"/>
    <w:rsid w:val="004F34F2"/>
    <w:rsid w:val="004F7E17"/>
    <w:rsid w:val="005A05CE"/>
    <w:rsid w:val="005E615B"/>
    <w:rsid w:val="0061676F"/>
    <w:rsid w:val="00653AF6"/>
    <w:rsid w:val="007033C5"/>
    <w:rsid w:val="007B095C"/>
    <w:rsid w:val="00A240C7"/>
    <w:rsid w:val="00A37712"/>
    <w:rsid w:val="00B463AC"/>
    <w:rsid w:val="00B73A5A"/>
    <w:rsid w:val="00CC7CB8"/>
    <w:rsid w:val="00CF2564"/>
    <w:rsid w:val="00E34B1C"/>
    <w:rsid w:val="00E438A1"/>
    <w:rsid w:val="00E440A3"/>
    <w:rsid w:val="00E57829"/>
    <w:rsid w:val="00E940AD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semiHidden/>
    <w:unhideWhenUsed/>
    <w:rsid w:val="00E940AD"/>
    <w:rPr>
      <w:rFonts w:ascii="Times New Roman" w:eastAsia="Times New Roma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СheineshV</dc:creator>
  <dc:description>Подготовлено экспертами Актион-МЦФЭР</dc:description>
  <cp:lastModifiedBy>СheineshV</cp:lastModifiedBy>
  <cp:revision>11</cp:revision>
  <dcterms:created xsi:type="dcterms:W3CDTF">2024-10-31T09:51:00Z</dcterms:created>
  <dcterms:modified xsi:type="dcterms:W3CDTF">2024-11-12T09:16:00Z</dcterms:modified>
</cp:coreProperties>
</file>